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07" w:rsidRPr="00265C4A" w:rsidRDefault="00C32F07" w:rsidP="00C32F0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65C4A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C32F07" w:rsidRPr="00265C4A" w:rsidRDefault="00C32F07" w:rsidP="00C32F0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65C4A"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C32F07" w:rsidRPr="00265C4A" w:rsidRDefault="00C32F07" w:rsidP="00C32F0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65C4A"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C32F07" w:rsidRPr="00265C4A" w:rsidRDefault="00C32F07" w:rsidP="00C32F0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65C4A"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C32F07" w:rsidRPr="00265C4A" w:rsidRDefault="00C32F07" w:rsidP="00C32F0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C32F07" w:rsidRPr="00265C4A" w:rsidRDefault="00C32F07" w:rsidP="00C32F0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65C4A">
        <w:rPr>
          <w:rFonts w:ascii="Times New Roman" w:hAnsi="Times New Roman"/>
          <w:b/>
          <w:sz w:val="36"/>
          <w:szCs w:val="36"/>
        </w:rPr>
        <w:t>третьего созыва</w:t>
      </w:r>
    </w:p>
    <w:p w:rsidR="00C32F07" w:rsidRPr="00265C4A" w:rsidRDefault="00C32F07" w:rsidP="00C32F0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C32F07" w:rsidRPr="00265C4A" w:rsidRDefault="00C32F07" w:rsidP="00C32F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C4A">
        <w:rPr>
          <w:rFonts w:ascii="Times New Roman" w:hAnsi="Times New Roman" w:cs="Times New Roman"/>
          <w:b/>
          <w:sz w:val="36"/>
          <w:szCs w:val="36"/>
        </w:rPr>
        <w:t xml:space="preserve">Решение                                                                                                  </w:t>
      </w:r>
    </w:p>
    <w:p w:rsidR="00C32F07" w:rsidRPr="00265C4A" w:rsidRDefault="00C32F07" w:rsidP="00C32F07">
      <w:pPr>
        <w:pStyle w:val="a5"/>
        <w:rPr>
          <w:rFonts w:ascii="Times New Roman" w:hAnsi="Times New Roman"/>
          <w:sz w:val="28"/>
          <w:szCs w:val="28"/>
        </w:rPr>
      </w:pPr>
      <w:r w:rsidRPr="00265C4A">
        <w:rPr>
          <w:rFonts w:ascii="Times New Roman" w:hAnsi="Times New Roman"/>
          <w:sz w:val="28"/>
          <w:szCs w:val="28"/>
        </w:rPr>
        <w:t xml:space="preserve">От </w:t>
      </w:r>
      <w:r w:rsidR="00265C4A" w:rsidRPr="00265C4A">
        <w:rPr>
          <w:rFonts w:ascii="Times New Roman" w:hAnsi="Times New Roman"/>
          <w:sz w:val="28"/>
          <w:szCs w:val="28"/>
        </w:rPr>
        <w:t>30</w:t>
      </w:r>
      <w:r w:rsidRPr="00265C4A">
        <w:rPr>
          <w:rFonts w:ascii="Times New Roman" w:hAnsi="Times New Roman"/>
          <w:sz w:val="28"/>
          <w:szCs w:val="28"/>
        </w:rPr>
        <w:t>.03.2016г                                                                                                № 4</w:t>
      </w:r>
      <w:r w:rsidR="006D6AB0">
        <w:rPr>
          <w:rFonts w:ascii="Times New Roman" w:hAnsi="Times New Roman"/>
          <w:sz w:val="28"/>
          <w:szCs w:val="28"/>
        </w:rPr>
        <w:t>9</w:t>
      </w:r>
    </w:p>
    <w:p w:rsidR="007F04B7" w:rsidRPr="00265C4A" w:rsidRDefault="00C32F07" w:rsidP="00C32F07">
      <w:pPr>
        <w:pStyle w:val="a5"/>
        <w:rPr>
          <w:rFonts w:ascii="Times New Roman" w:hAnsi="Times New Roman"/>
          <w:sz w:val="28"/>
          <w:szCs w:val="28"/>
        </w:rPr>
      </w:pPr>
      <w:r w:rsidRPr="00265C4A">
        <w:rPr>
          <w:rFonts w:ascii="Times New Roman" w:hAnsi="Times New Roman"/>
          <w:sz w:val="28"/>
          <w:szCs w:val="28"/>
        </w:rPr>
        <w:t>с</w:t>
      </w:r>
      <w:proofErr w:type="gramStart"/>
      <w:r w:rsidRPr="00265C4A">
        <w:rPr>
          <w:rFonts w:ascii="Times New Roman" w:hAnsi="Times New Roman"/>
          <w:sz w:val="28"/>
          <w:szCs w:val="28"/>
        </w:rPr>
        <w:t>.Н</w:t>
      </w:r>
      <w:proofErr w:type="gramEnd"/>
      <w:r w:rsidRPr="00265C4A">
        <w:rPr>
          <w:rFonts w:ascii="Times New Roman" w:hAnsi="Times New Roman"/>
          <w:sz w:val="28"/>
          <w:szCs w:val="28"/>
        </w:rPr>
        <w:t>овое Горяново</w:t>
      </w:r>
    </w:p>
    <w:p w:rsidR="007F04B7" w:rsidRPr="00C32F07" w:rsidRDefault="007F04B7" w:rsidP="00265C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F07">
        <w:rPr>
          <w:rFonts w:ascii="Times New Roman" w:eastAsia="Times New Roman" w:hAnsi="Times New Roman" w:cs="Times New Roman"/>
          <w:b/>
          <w:sz w:val="28"/>
          <w:szCs w:val="28"/>
        </w:rPr>
        <w:t>О порядке представления депутатами</w:t>
      </w:r>
      <w:r w:rsidR="00C32F07" w:rsidRPr="00C32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5C4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  <w:r w:rsidR="00C32F07" w:rsidRPr="00C32F07">
        <w:rPr>
          <w:rFonts w:ascii="Times New Roman" w:eastAsia="Times New Roman" w:hAnsi="Times New Roman" w:cs="Times New Roman"/>
          <w:b/>
          <w:sz w:val="28"/>
          <w:szCs w:val="28"/>
        </w:rPr>
        <w:t>Новогоряновского</w:t>
      </w:r>
      <w:r w:rsidRPr="00C32F0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  <w:r w:rsidR="00265C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2F07">
        <w:rPr>
          <w:rFonts w:ascii="Times New Roman" w:eastAsia="Times New Roman" w:hAnsi="Times New Roman" w:cs="Times New Roman"/>
          <w:b/>
          <w:sz w:val="28"/>
          <w:szCs w:val="28"/>
        </w:rPr>
        <w:t>поселения сведений о своих доходах, расходах,</w:t>
      </w:r>
      <w:r w:rsidR="00C32F07" w:rsidRPr="00C32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2F07"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C32F07" w:rsidRPr="00C32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2F07">
        <w:rPr>
          <w:rFonts w:ascii="Times New Roman" w:eastAsia="Times New Roman" w:hAnsi="Times New Roman" w:cs="Times New Roman"/>
          <w:b/>
          <w:sz w:val="28"/>
          <w:szCs w:val="28"/>
        </w:rPr>
        <w:t>характера, а также о доходах, расходах, об</w:t>
      </w:r>
      <w:r w:rsidR="00C32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2F07">
        <w:rPr>
          <w:rFonts w:ascii="Times New Roman" w:eastAsia="Times New Roman" w:hAnsi="Times New Roman" w:cs="Times New Roman"/>
          <w:b/>
          <w:sz w:val="28"/>
          <w:szCs w:val="28"/>
        </w:rPr>
        <w:t>имуществе</w:t>
      </w:r>
      <w:r w:rsidR="00C32F07" w:rsidRPr="00C32F0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32F0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обязательствах имущественного</w:t>
      </w:r>
      <w:r w:rsidR="00C32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2F07">
        <w:rPr>
          <w:rFonts w:ascii="Times New Roman" w:eastAsia="Times New Roman" w:hAnsi="Times New Roman" w:cs="Times New Roman"/>
          <w:b/>
          <w:sz w:val="28"/>
          <w:szCs w:val="28"/>
        </w:rPr>
        <w:t>характера своих супруги (супруга) и</w:t>
      </w:r>
      <w:r w:rsidR="00C32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2F07">
        <w:rPr>
          <w:rFonts w:ascii="Times New Roman" w:eastAsia="Times New Roman" w:hAnsi="Times New Roman" w:cs="Times New Roman"/>
          <w:b/>
          <w:sz w:val="28"/>
          <w:szCs w:val="28"/>
        </w:rPr>
        <w:t>несовершеннолетних детей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F0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4B7" w:rsidRDefault="007F04B7" w:rsidP="00C32F0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2F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C32F07">
        <w:rPr>
          <w:rFonts w:ascii="Times New Roman" w:eastAsia="Times New Roman" w:hAnsi="Times New Roman" w:cs="Times New Roman"/>
          <w:sz w:val="28"/>
          <w:szCs w:val="28"/>
        </w:rPr>
        <w:t>В соответствии с  Федеральным законом от 06.10.2003  года   № 131-ФЗ «Об общих принципах организации местного самоуправления в Российской    Федерации», Федеральным законом от 25.12.2008 года № 273-ФЗ «О противодействии коррупции», Федеральным законом от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 xml:space="preserve"> 03.12.2012 года  </w:t>
      </w:r>
      <w:r w:rsidRPr="00C32F07">
        <w:rPr>
          <w:rFonts w:ascii="Times New Roman" w:eastAsia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Уставом 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>Совет Новогоряновского</w:t>
      </w:r>
      <w:r w:rsidRPr="00C32F0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65C4A" w:rsidRDefault="00265C4A" w:rsidP="00C32F0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32F07" w:rsidRPr="00C32F07" w:rsidRDefault="00C32F07" w:rsidP="00C32F0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265C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РЕШИЛ:</w:t>
      </w:r>
    </w:p>
    <w:p w:rsidR="007F04B7" w:rsidRPr="00C32F07" w:rsidRDefault="00265C4A" w:rsidP="007F04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F04B7" w:rsidRPr="00C32F07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представления депутатами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7F04B7" w:rsidRPr="00C32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7F04B7" w:rsidRPr="00C32F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2F07">
        <w:rPr>
          <w:rFonts w:ascii="Times New Roman" w:eastAsia="Times New Roman" w:hAnsi="Times New Roman" w:cs="Times New Roman"/>
          <w:sz w:val="28"/>
          <w:szCs w:val="28"/>
        </w:rPr>
        <w:t>       2. Настоящее решение вступает в силу со дня его принятия.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2F07">
        <w:rPr>
          <w:rFonts w:ascii="Times New Roman" w:eastAsia="Times New Roman" w:hAnsi="Times New Roman" w:cs="Times New Roman"/>
          <w:sz w:val="28"/>
          <w:szCs w:val="28"/>
        </w:rPr>
        <w:t xml:space="preserve">       3. Обнародовать настоящее решение и разместить и разместить на официальном сайте администрации 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Pr="00C32F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2F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2F07" w:rsidRDefault="00C32F07" w:rsidP="007F04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32F07" w:rsidRPr="00C32F07" w:rsidRDefault="00C32F07" w:rsidP="007F04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2F07">
        <w:rPr>
          <w:rFonts w:ascii="Times New Roman" w:eastAsia="Times New Roman" w:hAnsi="Times New Roman" w:cs="Times New Roman"/>
          <w:sz w:val="28"/>
          <w:szCs w:val="28"/>
        </w:rPr>
        <w:t xml:space="preserve">Глава  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2F0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                                                                       </w:t>
      </w:r>
      <w:r w:rsidR="00C32F07">
        <w:rPr>
          <w:rFonts w:ascii="Times New Roman" w:eastAsia="Times New Roman" w:hAnsi="Times New Roman" w:cs="Times New Roman"/>
          <w:sz w:val="28"/>
          <w:szCs w:val="28"/>
        </w:rPr>
        <w:t>С.И.Беляев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"/>
        <w:gridCol w:w="6"/>
      </w:tblGrid>
      <w:tr w:rsidR="007F04B7" w:rsidRPr="00C32F07" w:rsidTr="007F04B7">
        <w:tc>
          <w:tcPr>
            <w:tcW w:w="0" w:type="auto"/>
            <w:vAlign w:val="center"/>
            <w:hideMark/>
          </w:tcPr>
          <w:p w:rsidR="007F04B7" w:rsidRPr="00C32F07" w:rsidRDefault="007F04B7" w:rsidP="007F04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F04B7" w:rsidRPr="00C32F07" w:rsidRDefault="007F04B7" w:rsidP="007F04B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4B7" w:rsidRPr="00C32F07" w:rsidRDefault="007F04B7" w:rsidP="00C32F07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                                                                                     Новогоряновского сельского поселения                                                                                                   № 4</w:t>
      </w:r>
      <w:r w:rsidR="00D845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 xml:space="preserve"> от 30.03.2016г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4B7" w:rsidRPr="00C32F07" w:rsidRDefault="00E7419D" w:rsidP="007F04B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 w:history="1">
        <w:r w:rsidR="007F04B7" w:rsidRPr="00C32F0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Положение</w:t>
        </w:r>
      </w:hyperlink>
    </w:p>
    <w:p w:rsidR="007F04B7" w:rsidRDefault="007F04B7" w:rsidP="007F04B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представления депутатами </w:t>
      </w:r>
      <w:r w:rsidR="005734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</w:t>
      </w:r>
      <w:r w:rsidR="00C32F07" w:rsidRPr="00C32F07">
        <w:rPr>
          <w:rFonts w:ascii="Times New Roman" w:eastAsia="Times New Roman" w:hAnsi="Times New Roman" w:cs="Times New Roman"/>
          <w:b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32F07" w:rsidRPr="00C32F07" w:rsidRDefault="00C32F07" w:rsidP="007F04B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 1. Настоящим Положением определяется порядок представления депутатами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 xml:space="preserve">Новогоряновского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>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   2. Депутат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 xml:space="preserve">Новогоряновского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представляет ежегодно: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>       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C32F07">
        <w:rPr>
          <w:rFonts w:ascii="Times New Roman" w:eastAsia="Times New Roman" w:hAnsi="Times New Roman" w:cs="Times New Roman"/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>       3. Сведения о доходах, об имуществе и обязательствах имущественного характера, представляемые депутатами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пунктом 2 настоящего Положения, включают в </w:t>
      </w:r>
      <w:proofErr w:type="gramStart"/>
      <w:r w:rsidRPr="00C32F07">
        <w:rPr>
          <w:rFonts w:ascii="Times New Roman" w:eastAsia="Times New Roman" w:hAnsi="Times New Roman" w:cs="Times New Roman"/>
          <w:sz w:val="24"/>
          <w:szCs w:val="24"/>
        </w:rPr>
        <w:t>себя</w:t>
      </w:r>
      <w:proofErr w:type="gramEnd"/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сведения: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>       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>       б) об обязательствах имущественного характера за пределами территории Российской Федерации.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 4. </w:t>
      </w:r>
      <w:proofErr w:type="gramStart"/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пункте 2 настоящего Положения, представляются депутатами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ежегодно не позднее 1 апреля года, следующего за отчетным финансовым годом, в Комиссию при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Совете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 xml:space="preserve">Новогоряновского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>сельского поселения (далее - Комиссия), по форме, утвержденной Указом Президента Российской Федерации от 23.06.2014</w:t>
      </w:r>
      <w:proofErr w:type="gramEnd"/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 5. В случае</w:t>
      </w:r>
      <w:proofErr w:type="gramStart"/>
      <w:r w:rsidRPr="00C32F0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если депутат</w:t>
      </w:r>
      <w:r w:rsidR="00265C4A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="00265C4A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вправе представить уточненные сведения в течение одного месяца после окончания срока, указанного в пункте 4 настоящего Положения.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 6. В случае непредставления депутатом </w:t>
      </w:r>
      <w:r w:rsidR="00265C4A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пунктом 4 настоящего Положения, данный факт подлежит рассмотрению Комиссией.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 7. Сведения о доходах, расходах, об имуществе и обязательствах имущественного характера, представляемые депутатом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не подлежащие размещению на официальном сайте администрации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 xml:space="preserve">Новогоряновского сельского поселения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Положением, являются сведениями конфиденциального характера (ограниченного доступа).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     8. Сведения о доходах, расходах, об имуществе и обязательствах имущественного характера, представляемые депутатом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приобщаются к личному делу депутата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 9. На официальном сайте администрации </w:t>
      </w:r>
      <w:r w:rsidR="00C32F07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>размещаются следующие сведения о доходах, об имуществе и обязательствах имущественного характера, представляемые депутатом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 а) декларированный годовой доход депутата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Совета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его супруги (супруга) и несовершеннолетних детей;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 б) перечень объектов недвижимого имущества, принадлежащих депутату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Совета Новогоряновского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>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  в) перечень принадлежащих на праве собственности депутату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Совета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его супруге (супругу) и несовершеннолетним детям транспортных средств с указанием вида и марки.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  10. В размещаемых на официальном сайте администрации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Новогоряновского сельского поселения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сведениях о доходах, об имуществе и обязательствах имущественного характера, представляемых депутатом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Совета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запрещается указывать: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gramStart"/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а) иные сведения (кроме указанных в пункте 9 настоящего Положения) о доходах депутата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Совета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  б) персональные данные супруги (супруга), детей и иных членов семьи депутата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Совета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  в) данные, позволяющие определить место жительства, почтовый адрес, телефон и иные индивидуальные средства коммуникации депутата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Совета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его супруги (супруга), детей и иных членов семьи депутата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Совета Новогоряновского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gramStart"/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депутату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Совета Новогоряновского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его супруге (супругу), детям, иным членам семьи депутата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Совета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праве собственности или находящихся в их пользовании;</w:t>
      </w:r>
      <w:proofErr w:type="gramEnd"/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 </w:t>
      </w:r>
      <w:proofErr w:type="spellStart"/>
      <w:r w:rsidRPr="00C32F0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32F07">
        <w:rPr>
          <w:rFonts w:ascii="Times New Roman" w:eastAsia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  11. </w:t>
      </w:r>
      <w:proofErr w:type="gramStart"/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9 настоящего Положения, в течение 20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 депутатами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Совета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размещаются на официальном сайте администрации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Новогоряновского сельского поселения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>на основании соответствующего решения Комиссии.</w:t>
      </w:r>
      <w:proofErr w:type="gramEnd"/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  12. В случае поступления в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Совет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запроса от общероссийского средства массовой информации о предоставлении ему сведений, указанных в пункте 9 настоящего Положения, Комиссия: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   а) в трехдневный срок со дня поступления запроса сообщает о нем депутату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 xml:space="preserve">Совета Новогоряновского 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>сельского поселения, в отношении которого поступил запрос;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    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 администрации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ского поселения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       13. </w:t>
      </w:r>
      <w:proofErr w:type="gramStart"/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служащие администрации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депутатом </w:t>
      </w:r>
      <w:r w:rsidR="00573416">
        <w:rPr>
          <w:rFonts w:ascii="Times New Roman" w:eastAsia="Times New Roman" w:hAnsi="Times New Roman" w:cs="Times New Roman"/>
          <w:sz w:val="24"/>
          <w:szCs w:val="24"/>
        </w:rPr>
        <w:t>Совета Новогоряновского</w:t>
      </w:r>
      <w:r w:rsidRPr="00C32F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7F04B7" w:rsidRPr="00C32F07" w:rsidRDefault="007F04B7" w:rsidP="007F04B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2F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2BD1" w:rsidRPr="00C32F07" w:rsidRDefault="00452BD1">
      <w:pPr>
        <w:rPr>
          <w:rFonts w:ascii="Times New Roman" w:hAnsi="Times New Roman" w:cs="Times New Roman"/>
          <w:sz w:val="24"/>
          <w:szCs w:val="24"/>
        </w:rPr>
      </w:pPr>
    </w:p>
    <w:sectPr w:rsidR="00452BD1" w:rsidRPr="00C32F07" w:rsidSect="0048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4B7"/>
    <w:rsid w:val="00265C4A"/>
    <w:rsid w:val="002C7255"/>
    <w:rsid w:val="003C1884"/>
    <w:rsid w:val="00407EF0"/>
    <w:rsid w:val="00452BD1"/>
    <w:rsid w:val="00483EE5"/>
    <w:rsid w:val="00573416"/>
    <w:rsid w:val="006D6AB0"/>
    <w:rsid w:val="006E358C"/>
    <w:rsid w:val="007F04B7"/>
    <w:rsid w:val="00C32F07"/>
    <w:rsid w:val="00D84569"/>
    <w:rsid w:val="00E7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04B7"/>
    <w:rPr>
      <w:color w:val="0000FF"/>
      <w:u w:val="single"/>
    </w:rPr>
  </w:style>
  <w:style w:type="paragraph" w:styleId="a5">
    <w:name w:val="No Spacing"/>
    <w:uiPriority w:val="1"/>
    <w:qFormat/>
    <w:rsid w:val="00C32F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096A02D6CE9CB2A0884F81C2DF0FDF65A54B4D411FC001E2C2DD271C8605B521E7D61BD682A368rAX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2016-03-31T13:38:00Z</cp:lastPrinted>
  <dcterms:created xsi:type="dcterms:W3CDTF">2016-03-21T13:42:00Z</dcterms:created>
  <dcterms:modified xsi:type="dcterms:W3CDTF">2016-03-31T13:41:00Z</dcterms:modified>
</cp:coreProperties>
</file>